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1DAD" w14:textId="77777777" w:rsidR="00D4271D" w:rsidRPr="00D4271D" w:rsidRDefault="00D4271D" w:rsidP="00D4271D">
      <w:r w:rsidRPr="00D4271D">
        <w:t>Legal Notice</w:t>
      </w:r>
    </w:p>
    <w:p w14:paraId="22296112" w14:textId="77777777" w:rsidR="00D4271D" w:rsidRPr="00D4271D" w:rsidRDefault="00D4271D" w:rsidP="00D4271D">
      <w:r w:rsidRPr="00D4271D">
        <w:t>Cherwell Ledger Co</w:t>
      </w:r>
    </w:p>
    <w:p w14:paraId="287DC69C" w14:textId="77777777" w:rsidR="00D4271D" w:rsidRPr="00D4271D" w:rsidRDefault="00D4271D" w:rsidP="00D4271D">
      <w:r w:rsidRPr="00D4271D">
        <w:t>Website: </w:t>
      </w:r>
      <w:hyperlink r:id="rId4" w:tooltip="http://cherwellledgerco.co.uk" w:history="1">
        <w:r w:rsidRPr="00D4271D">
          <w:rPr>
            <w:rStyle w:val="Hyperlink"/>
          </w:rPr>
          <w:t>cherwellledgerco.co.uk</w:t>
        </w:r>
      </w:hyperlink>
    </w:p>
    <w:p w14:paraId="7C3904B1" w14:textId="4C6B6030" w:rsidR="00D4271D" w:rsidRPr="00D4271D" w:rsidRDefault="00D4271D" w:rsidP="00D4271D">
      <w:r w:rsidRPr="00D4271D">
        <w:t xml:space="preserve">Last updated: </w:t>
      </w:r>
      <w:r>
        <w:t>15/02/2026</w:t>
      </w:r>
    </w:p>
    <w:p w14:paraId="3275F915" w14:textId="77777777" w:rsidR="00D4271D" w:rsidRPr="00D4271D" w:rsidRDefault="00D4271D" w:rsidP="00D4271D">
      <w:r w:rsidRPr="00D4271D">
        <w:t>1. Company Information</w:t>
      </w:r>
    </w:p>
    <w:p w14:paraId="72E15AFD" w14:textId="77777777" w:rsidR="00D4271D" w:rsidRPr="00D4271D" w:rsidRDefault="00D4271D" w:rsidP="00D4271D">
      <w:r w:rsidRPr="00D4271D">
        <w:t>This website is operated by Cherwell Ledger Co, a bookkeeping and accounting services business based in England.</w:t>
      </w:r>
    </w:p>
    <w:p w14:paraId="4A6C9D3C" w14:textId="77777777" w:rsidR="00D4271D" w:rsidRPr="00D4271D" w:rsidRDefault="00D4271D" w:rsidP="00D4271D">
      <w:r w:rsidRPr="00D4271D">
        <w:t>Business Name: Cherwell Ledger Co</w:t>
      </w:r>
    </w:p>
    <w:p w14:paraId="43D8F46B" w14:textId="77777777" w:rsidR="00D4271D" w:rsidRPr="00D4271D" w:rsidRDefault="00D4271D" w:rsidP="00D4271D">
      <w:r w:rsidRPr="00D4271D">
        <w:t>Website: </w:t>
      </w:r>
      <w:hyperlink r:id="rId5" w:tooltip="http://cherwellledgerco.co.uk" w:history="1">
        <w:r w:rsidRPr="00D4271D">
          <w:rPr>
            <w:rStyle w:val="Hyperlink"/>
          </w:rPr>
          <w:t>cherwellledgerco.co.uk</w:t>
        </w:r>
      </w:hyperlink>
    </w:p>
    <w:p w14:paraId="3A2F76FD" w14:textId="512C835F" w:rsidR="00D4271D" w:rsidRPr="00D4271D" w:rsidRDefault="00D4271D" w:rsidP="00D4271D">
      <w:r w:rsidRPr="00D4271D">
        <w:t xml:space="preserve">Email: </w:t>
      </w:r>
      <w:r>
        <w:t>info@cherwellledgerco.co.uk</w:t>
      </w:r>
    </w:p>
    <w:p w14:paraId="4A86420F" w14:textId="77777777" w:rsidR="00D4271D" w:rsidRPr="00D4271D" w:rsidRDefault="00D4271D" w:rsidP="00D4271D">
      <w:r w:rsidRPr="00D4271D">
        <w:t>For the purposes of applicable law, Cherwell Ledger Co is responsible for the content of this website.</w:t>
      </w:r>
    </w:p>
    <w:p w14:paraId="1BA1091A" w14:textId="77777777" w:rsidR="00D4271D" w:rsidRPr="00D4271D" w:rsidRDefault="00D4271D" w:rsidP="00D4271D">
      <w:r w:rsidRPr="00D4271D">
        <w:t>2. Purpose of This Website</w:t>
      </w:r>
    </w:p>
    <w:p w14:paraId="0BE6E125" w14:textId="77777777" w:rsidR="00D4271D" w:rsidRPr="00D4271D" w:rsidRDefault="00D4271D" w:rsidP="00D4271D">
      <w:r w:rsidRPr="00D4271D">
        <w:t>This website is provided for general information about our bookkeeping and accounting services. It does not constitute financial, tax, accounting, or legal advice.</w:t>
      </w:r>
    </w:p>
    <w:p w14:paraId="335812D9" w14:textId="77777777" w:rsidR="00D4271D" w:rsidRPr="00D4271D" w:rsidRDefault="00D4271D" w:rsidP="00D4271D">
      <w:r w:rsidRPr="00D4271D">
        <w:t>No content on this website creates a client–advisor relationship between you and Cherwell Ledger Co.</w:t>
      </w:r>
    </w:p>
    <w:p w14:paraId="54D7D078" w14:textId="77777777" w:rsidR="00D4271D" w:rsidRPr="00D4271D" w:rsidRDefault="00D4271D" w:rsidP="00D4271D">
      <w:r w:rsidRPr="00D4271D">
        <w:t>A formal engagement and signed agreement are required before any professional services are provided.</w:t>
      </w:r>
    </w:p>
    <w:p w14:paraId="766569ED" w14:textId="77777777" w:rsidR="00D4271D" w:rsidRPr="00D4271D" w:rsidRDefault="00D4271D" w:rsidP="00D4271D">
      <w:r w:rsidRPr="00D4271D">
        <w:t>3. Professional Disclaimer</w:t>
      </w:r>
    </w:p>
    <w:p w14:paraId="2B9D9D3D" w14:textId="77777777" w:rsidR="00D4271D" w:rsidRPr="00D4271D" w:rsidRDefault="00D4271D" w:rsidP="00D4271D">
      <w:r w:rsidRPr="00D4271D">
        <w:t>While we are experienced in bookkeeping and accounting matters, information published on this website:</w:t>
      </w:r>
    </w:p>
    <w:p w14:paraId="58A5F59D" w14:textId="77777777" w:rsidR="00D4271D" w:rsidRPr="00D4271D" w:rsidRDefault="00D4271D" w:rsidP="00D4271D">
      <w:r w:rsidRPr="00D4271D">
        <w:t>Is general in nature</w:t>
      </w:r>
    </w:p>
    <w:p w14:paraId="71CC7AAC" w14:textId="77777777" w:rsidR="00D4271D" w:rsidRPr="00D4271D" w:rsidRDefault="00D4271D" w:rsidP="00D4271D">
      <w:r w:rsidRPr="00D4271D">
        <w:t>May not reflect the most current legal or tax developments</w:t>
      </w:r>
    </w:p>
    <w:p w14:paraId="4C8B153D" w14:textId="77777777" w:rsidR="00D4271D" w:rsidRPr="00D4271D" w:rsidRDefault="00D4271D" w:rsidP="00D4271D">
      <w:r w:rsidRPr="00D4271D">
        <w:t>Is not tailored to individual circumstances</w:t>
      </w:r>
    </w:p>
    <w:p w14:paraId="0EBAAFA3" w14:textId="77777777" w:rsidR="00D4271D" w:rsidRPr="00D4271D" w:rsidRDefault="00D4271D" w:rsidP="00D4271D">
      <w:r w:rsidRPr="00D4271D">
        <w:t>You should not rely solely on information on this website when making financial, tax, or business decisions.</w:t>
      </w:r>
    </w:p>
    <w:p w14:paraId="2AF0B7F7" w14:textId="77777777" w:rsidR="00D4271D" w:rsidRPr="00D4271D" w:rsidRDefault="00D4271D" w:rsidP="00D4271D">
      <w:r w:rsidRPr="00D4271D">
        <w:t xml:space="preserve">Professional advice specific to your situation should always be obtained before </w:t>
      </w:r>
      <w:proofErr w:type="gramStart"/>
      <w:r w:rsidRPr="00D4271D">
        <w:t>taking action</w:t>
      </w:r>
      <w:proofErr w:type="gramEnd"/>
      <w:r w:rsidRPr="00D4271D">
        <w:t>.</w:t>
      </w:r>
    </w:p>
    <w:p w14:paraId="6FCE3799" w14:textId="77777777" w:rsidR="00D4271D" w:rsidRPr="00D4271D" w:rsidRDefault="00D4271D" w:rsidP="00D4271D">
      <w:r w:rsidRPr="00D4271D">
        <w:t>Cherwell Ledger Co accepts no liability for any loss arising from reliance on website content.</w:t>
      </w:r>
    </w:p>
    <w:p w14:paraId="5537E39D" w14:textId="77777777" w:rsidR="00D4271D" w:rsidRPr="00D4271D" w:rsidRDefault="00D4271D" w:rsidP="00D4271D">
      <w:r w:rsidRPr="00D4271D">
        <w:t>4. Engagement of Services</w:t>
      </w:r>
    </w:p>
    <w:p w14:paraId="5C23E1C3" w14:textId="77777777" w:rsidR="00D4271D" w:rsidRPr="00D4271D" w:rsidRDefault="00D4271D" w:rsidP="00D4271D">
      <w:r w:rsidRPr="00D4271D">
        <w:lastRenderedPageBreak/>
        <w:t>Professional services are only provided following:</w:t>
      </w:r>
    </w:p>
    <w:p w14:paraId="6798ECF9" w14:textId="77777777" w:rsidR="00D4271D" w:rsidRPr="00D4271D" w:rsidRDefault="00D4271D" w:rsidP="00D4271D">
      <w:r w:rsidRPr="00D4271D">
        <w:t>A formal proposal or engagement letter</w:t>
      </w:r>
    </w:p>
    <w:p w14:paraId="70C80550" w14:textId="77777777" w:rsidR="00D4271D" w:rsidRPr="00D4271D" w:rsidRDefault="00D4271D" w:rsidP="00D4271D">
      <w:r w:rsidRPr="00D4271D">
        <w:t>Agreement of scope of services</w:t>
      </w:r>
    </w:p>
    <w:p w14:paraId="4480CDBE" w14:textId="77777777" w:rsidR="00D4271D" w:rsidRPr="00D4271D" w:rsidRDefault="00D4271D" w:rsidP="00D4271D">
      <w:r w:rsidRPr="00D4271D">
        <w:t>Acceptance of our terms of business</w:t>
      </w:r>
    </w:p>
    <w:p w14:paraId="1C61B948" w14:textId="77777777" w:rsidR="00D4271D" w:rsidRPr="00D4271D" w:rsidRDefault="00D4271D" w:rsidP="00D4271D">
      <w:r w:rsidRPr="00D4271D">
        <w:t>The scope, limitations, and responsibilities of both parties will be clearly set out in writing prior to commencement of work.</w:t>
      </w:r>
    </w:p>
    <w:p w14:paraId="6C0DCF07" w14:textId="77777777" w:rsidR="00D4271D" w:rsidRPr="00D4271D" w:rsidRDefault="00D4271D" w:rsidP="00D4271D">
      <w:r w:rsidRPr="00D4271D">
        <w:t>5. Limitation of Liability</w:t>
      </w:r>
    </w:p>
    <w:p w14:paraId="68CC3182" w14:textId="77777777" w:rsidR="00D4271D" w:rsidRPr="00D4271D" w:rsidRDefault="00D4271D" w:rsidP="00D4271D">
      <w:r w:rsidRPr="00D4271D">
        <w:t>To the fullest extent permitted by law, Cherwell Ledger Co shall not be liable for:</w:t>
      </w:r>
    </w:p>
    <w:p w14:paraId="7C942CB4" w14:textId="77777777" w:rsidR="00D4271D" w:rsidRPr="00D4271D" w:rsidRDefault="00D4271D" w:rsidP="00D4271D">
      <w:r w:rsidRPr="00D4271D">
        <w:t>Any indirect or consequential loss</w:t>
      </w:r>
    </w:p>
    <w:p w14:paraId="5B83E57B" w14:textId="77777777" w:rsidR="00D4271D" w:rsidRPr="00D4271D" w:rsidRDefault="00D4271D" w:rsidP="00D4271D">
      <w:r w:rsidRPr="00D4271D">
        <w:t>Loss of profits, revenue, business, or anticipated savings</w:t>
      </w:r>
    </w:p>
    <w:p w14:paraId="6E0795B1" w14:textId="77777777" w:rsidR="00D4271D" w:rsidRPr="00D4271D" w:rsidRDefault="00D4271D" w:rsidP="00D4271D">
      <w:r w:rsidRPr="00D4271D">
        <w:t>Loss arising from reliance on information published on this website</w:t>
      </w:r>
    </w:p>
    <w:p w14:paraId="3406AABA" w14:textId="77777777" w:rsidR="00D4271D" w:rsidRPr="00D4271D" w:rsidRDefault="00D4271D" w:rsidP="00D4271D">
      <w:r w:rsidRPr="00D4271D">
        <w:t>Delays or disruptions outside our reasonable control</w:t>
      </w:r>
    </w:p>
    <w:p w14:paraId="7ED06C1F" w14:textId="77777777" w:rsidR="00D4271D" w:rsidRPr="00D4271D" w:rsidRDefault="00D4271D" w:rsidP="00D4271D">
      <w:r w:rsidRPr="00D4271D">
        <w:t>Nothing in this Legal Notice excludes liability for:</w:t>
      </w:r>
    </w:p>
    <w:p w14:paraId="1CD0D734" w14:textId="77777777" w:rsidR="00D4271D" w:rsidRPr="00D4271D" w:rsidRDefault="00D4271D" w:rsidP="00D4271D">
      <w:r w:rsidRPr="00D4271D">
        <w:t>Death or personal injury caused by negligence</w:t>
      </w:r>
    </w:p>
    <w:p w14:paraId="12DC95C6" w14:textId="77777777" w:rsidR="00D4271D" w:rsidRPr="00D4271D" w:rsidRDefault="00D4271D" w:rsidP="00D4271D">
      <w:r w:rsidRPr="00D4271D">
        <w:t>Fraud or fraudulent misrepresentation</w:t>
      </w:r>
    </w:p>
    <w:p w14:paraId="336A8307" w14:textId="77777777" w:rsidR="00D4271D" w:rsidRPr="00D4271D" w:rsidRDefault="00D4271D" w:rsidP="00D4271D">
      <w:r w:rsidRPr="00D4271D">
        <w:t>Any liability that cannot lawfully be excluded under the laws of England and Wales</w:t>
      </w:r>
    </w:p>
    <w:p w14:paraId="183182EE" w14:textId="77777777" w:rsidR="00D4271D" w:rsidRPr="00D4271D" w:rsidRDefault="00D4271D" w:rsidP="00D4271D">
      <w:r w:rsidRPr="00D4271D">
        <w:t>6. Regulatory and Compliance Statement</w:t>
      </w:r>
    </w:p>
    <w:p w14:paraId="3E78A0B4" w14:textId="77777777" w:rsidR="00D4271D" w:rsidRPr="00D4271D" w:rsidRDefault="00D4271D" w:rsidP="00D4271D">
      <w:r w:rsidRPr="00D4271D">
        <w:t>Where applicable, our services are delivered in accordance with relevant UK legislation, including:</w:t>
      </w:r>
    </w:p>
    <w:p w14:paraId="34B9F4BB" w14:textId="77777777" w:rsidR="00D4271D" w:rsidRPr="00D4271D" w:rsidRDefault="00D4271D" w:rsidP="00D4271D">
      <w:r w:rsidRPr="00D4271D">
        <w:t>The Data Protection Act 2018</w:t>
      </w:r>
    </w:p>
    <w:p w14:paraId="5CEE6D84" w14:textId="77777777" w:rsidR="00D4271D" w:rsidRPr="00D4271D" w:rsidRDefault="00D4271D" w:rsidP="00D4271D">
      <w:r w:rsidRPr="00D4271D">
        <w:t>UK General Data Protection Regulation (UK GDPR)</w:t>
      </w:r>
    </w:p>
    <w:p w14:paraId="41EC5B03" w14:textId="77777777" w:rsidR="00D4271D" w:rsidRPr="00D4271D" w:rsidRDefault="00D4271D" w:rsidP="00D4271D">
      <w:r w:rsidRPr="00D4271D">
        <w:t>Anti-Money Laundering Regulations</w:t>
      </w:r>
    </w:p>
    <w:p w14:paraId="236C57CF" w14:textId="77777777" w:rsidR="00D4271D" w:rsidRPr="00D4271D" w:rsidRDefault="00D4271D" w:rsidP="00D4271D">
      <w:r w:rsidRPr="00D4271D">
        <w:t>Clients may be subject to identity verification procedures in line with legal and regulatory obligations.</w:t>
      </w:r>
    </w:p>
    <w:p w14:paraId="0E717240" w14:textId="77777777" w:rsidR="00D4271D" w:rsidRPr="00D4271D" w:rsidRDefault="00D4271D" w:rsidP="00D4271D">
      <w:r w:rsidRPr="00D4271D">
        <w:t>7. Intellectual Property</w:t>
      </w:r>
    </w:p>
    <w:p w14:paraId="3138B0C1" w14:textId="77777777" w:rsidR="00D4271D" w:rsidRPr="00D4271D" w:rsidRDefault="00D4271D" w:rsidP="00D4271D">
      <w:r w:rsidRPr="00D4271D">
        <w:t>All content on this website, including text, branding, logos, graphics, documents, and design elements, is the property of Cherwell Ledger Co unless otherwise stated.</w:t>
      </w:r>
    </w:p>
    <w:p w14:paraId="66E1BC18" w14:textId="77777777" w:rsidR="00D4271D" w:rsidRPr="00D4271D" w:rsidRDefault="00D4271D" w:rsidP="00D4271D">
      <w:r w:rsidRPr="00D4271D">
        <w:t>No content may be copied, reproduced, or distributed without prior written consent.</w:t>
      </w:r>
    </w:p>
    <w:p w14:paraId="7CF9D8B4" w14:textId="77777777" w:rsidR="00D4271D" w:rsidRPr="00D4271D" w:rsidRDefault="00D4271D" w:rsidP="00D4271D">
      <w:r w:rsidRPr="00D4271D">
        <w:t>8. External Links</w:t>
      </w:r>
    </w:p>
    <w:p w14:paraId="17FB787D" w14:textId="77777777" w:rsidR="00D4271D" w:rsidRPr="00D4271D" w:rsidRDefault="00D4271D" w:rsidP="00D4271D">
      <w:r w:rsidRPr="00D4271D">
        <w:lastRenderedPageBreak/>
        <w:t>This website may contain links to external websites for convenience or informational purposes.</w:t>
      </w:r>
    </w:p>
    <w:p w14:paraId="254A1A12" w14:textId="77777777" w:rsidR="00D4271D" w:rsidRPr="00D4271D" w:rsidRDefault="00D4271D" w:rsidP="00D4271D">
      <w:r w:rsidRPr="00D4271D">
        <w:t>Cherwell Ledger Co has no control over and accepts no responsibility for the content, security, or privacy practices of third-party websites.</w:t>
      </w:r>
    </w:p>
    <w:p w14:paraId="26D6E308" w14:textId="77777777" w:rsidR="00D4271D" w:rsidRPr="00D4271D" w:rsidRDefault="00D4271D" w:rsidP="00D4271D">
      <w:r w:rsidRPr="00D4271D">
        <w:t>9. Website Availability</w:t>
      </w:r>
    </w:p>
    <w:p w14:paraId="1CD0701E" w14:textId="77777777" w:rsidR="00D4271D" w:rsidRPr="00D4271D" w:rsidRDefault="00D4271D" w:rsidP="00D4271D">
      <w:r w:rsidRPr="00D4271D">
        <w:t>We make reasonable efforts to ensure the website is available and up to date. However, we do not guarantee uninterrupted access and accept no liability for temporary unavailability due to technical issues.</w:t>
      </w:r>
    </w:p>
    <w:p w14:paraId="0369E9F2" w14:textId="77777777" w:rsidR="00D4271D" w:rsidRPr="00D4271D" w:rsidRDefault="00D4271D" w:rsidP="00D4271D">
      <w:r w:rsidRPr="00D4271D">
        <w:t>10. Governing Law</w:t>
      </w:r>
    </w:p>
    <w:p w14:paraId="1140A17D" w14:textId="77777777" w:rsidR="00D4271D" w:rsidRPr="00D4271D" w:rsidRDefault="00D4271D" w:rsidP="00D4271D">
      <w:r w:rsidRPr="00D4271D">
        <w:t>This Legal Notice shall be governed by and interpreted in accordance with the laws of England and Wales.</w:t>
      </w:r>
    </w:p>
    <w:p w14:paraId="777FF134" w14:textId="77777777" w:rsidR="00D4271D" w:rsidRPr="00D4271D" w:rsidRDefault="00D4271D" w:rsidP="00D4271D">
      <w:r w:rsidRPr="00D4271D">
        <w:t>Any disputes arising from use of this website shall be subject to the exclusive jurisdiction of the courts of England and Wales.</w:t>
      </w:r>
    </w:p>
    <w:p w14:paraId="24724F0C" w14:textId="77777777" w:rsidR="00D4271D" w:rsidRDefault="00D4271D"/>
    <w:sectPr w:rsidR="00D427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1D"/>
    <w:rsid w:val="00D4271D"/>
    <w:rsid w:val="00E24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32B4"/>
  <w15:chartTrackingRefBased/>
  <w15:docId w15:val="{8C1D3CF2-4759-4803-89D8-A116D9DE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71D"/>
    <w:rPr>
      <w:rFonts w:eastAsiaTheme="majorEastAsia" w:cstheme="majorBidi"/>
      <w:color w:val="272727" w:themeColor="text1" w:themeTint="D8"/>
    </w:rPr>
  </w:style>
  <w:style w:type="paragraph" w:styleId="Title">
    <w:name w:val="Title"/>
    <w:basedOn w:val="Normal"/>
    <w:next w:val="Normal"/>
    <w:link w:val="TitleChar"/>
    <w:uiPriority w:val="10"/>
    <w:qFormat/>
    <w:rsid w:val="00D4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71D"/>
    <w:pPr>
      <w:spacing w:before="160"/>
      <w:jc w:val="center"/>
    </w:pPr>
    <w:rPr>
      <w:i/>
      <w:iCs/>
      <w:color w:val="404040" w:themeColor="text1" w:themeTint="BF"/>
    </w:rPr>
  </w:style>
  <w:style w:type="character" w:customStyle="1" w:styleId="QuoteChar">
    <w:name w:val="Quote Char"/>
    <w:basedOn w:val="DefaultParagraphFont"/>
    <w:link w:val="Quote"/>
    <w:uiPriority w:val="29"/>
    <w:rsid w:val="00D4271D"/>
    <w:rPr>
      <w:i/>
      <w:iCs/>
      <w:color w:val="404040" w:themeColor="text1" w:themeTint="BF"/>
    </w:rPr>
  </w:style>
  <w:style w:type="paragraph" w:styleId="ListParagraph">
    <w:name w:val="List Paragraph"/>
    <w:basedOn w:val="Normal"/>
    <w:uiPriority w:val="34"/>
    <w:qFormat/>
    <w:rsid w:val="00D4271D"/>
    <w:pPr>
      <w:ind w:left="720"/>
      <w:contextualSpacing/>
    </w:pPr>
  </w:style>
  <w:style w:type="character" w:styleId="IntenseEmphasis">
    <w:name w:val="Intense Emphasis"/>
    <w:basedOn w:val="DefaultParagraphFont"/>
    <w:uiPriority w:val="21"/>
    <w:qFormat/>
    <w:rsid w:val="00D4271D"/>
    <w:rPr>
      <w:i/>
      <w:iCs/>
      <w:color w:val="0F4761" w:themeColor="accent1" w:themeShade="BF"/>
    </w:rPr>
  </w:style>
  <w:style w:type="paragraph" w:styleId="IntenseQuote">
    <w:name w:val="Intense Quote"/>
    <w:basedOn w:val="Normal"/>
    <w:next w:val="Normal"/>
    <w:link w:val="IntenseQuoteChar"/>
    <w:uiPriority w:val="30"/>
    <w:qFormat/>
    <w:rsid w:val="00D4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71D"/>
    <w:rPr>
      <w:i/>
      <w:iCs/>
      <w:color w:val="0F4761" w:themeColor="accent1" w:themeShade="BF"/>
    </w:rPr>
  </w:style>
  <w:style w:type="character" w:styleId="IntenseReference">
    <w:name w:val="Intense Reference"/>
    <w:basedOn w:val="DefaultParagraphFont"/>
    <w:uiPriority w:val="32"/>
    <w:qFormat/>
    <w:rsid w:val="00D4271D"/>
    <w:rPr>
      <w:b/>
      <w:bCs/>
      <w:smallCaps/>
      <w:color w:val="0F4761" w:themeColor="accent1" w:themeShade="BF"/>
      <w:spacing w:val="5"/>
    </w:rPr>
  </w:style>
  <w:style w:type="character" w:styleId="Hyperlink">
    <w:name w:val="Hyperlink"/>
    <w:basedOn w:val="DefaultParagraphFont"/>
    <w:uiPriority w:val="99"/>
    <w:unhideWhenUsed/>
    <w:rsid w:val="00D4271D"/>
    <w:rPr>
      <w:color w:val="467886" w:themeColor="hyperlink"/>
      <w:u w:val="single"/>
    </w:rPr>
  </w:style>
  <w:style w:type="character" w:styleId="UnresolvedMention">
    <w:name w:val="Unresolved Mention"/>
    <w:basedOn w:val="DefaultParagraphFont"/>
    <w:uiPriority w:val="99"/>
    <w:semiHidden/>
    <w:unhideWhenUsed/>
    <w:rsid w:val="00D42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erwellledgerco.co.uk/" TargetMode="External"/><Relationship Id="rId4" Type="http://schemas.openxmlformats.org/officeDocument/2006/relationships/hyperlink" Target="http://cherwellledger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Daniel@cherwellledgerco.co.uk</dc:creator>
  <cp:keywords/>
  <dc:description/>
  <cp:lastModifiedBy>Daniel@cherwellledgerco.co.uk</cp:lastModifiedBy>
  <cp:revision>1</cp:revision>
  <dcterms:created xsi:type="dcterms:W3CDTF">2026-02-15T17:40:00Z</dcterms:created>
  <dcterms:modified xsi:type="dcterms:W3CDTF">2026-02-15T17:42:00Z</dcterms:modified>
</cp:coreProperties>
</file>